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KINGS to KINGS Waitlist Update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Thank you for your interest in the KINGS to KINGS program.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At this time, the KINGS to KINGS waitlist is closed. The waitlist will reopen in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March 2027</w:t>
      </w:r>
      <w:r w:rsidDel="00000000" w:rsidR="00000000" w:rsidRPr="00000000">
        <w:rPr>
          <w:sz w:val="34"/>
          <w:szCs w:val="34"/>
          <w:rtl w:val="0"/>
        </w:rPr>
        <w:t xml:space="preserve"> as we prepare for our next cohort.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KINGS to KINGS is designed for young men ages 14–18 and focuses on brotherhood, leadership, life skills, entrepreneurship, and preparing for life beyond high school.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We appreciate your interest and support. Please follow OUR KINGS for updates and announcements regarding enrollment and upcoming opportunities.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Thank you,</w:t>
        <w:br w:type="textWrapping"/>
        <w:t xml:space="preserve">OUR KINGS</w:t>
        <w:br w:type="textWrapping"/>
      </w:r>
      <w:r w:rsidDel="00000000" w:rsidR="00000000" w:rsidRPr="00000000">
        <w:rPr>
          <w:i w:val="1"/>
          <w:iCs w:val="1"/>
          <w:sz w:val="34"/>
          <w:szCs w:val="34"/>
          <w:rtl w:val="0"/>
        </w:rPr>
        <w:t xml:space="preserve">Building brotherhood, leadership, and opportunity for young men.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#ourkingsanonprofit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